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6B5F" w14:textId="30B511B0" w:rsidR="005F4543" w:rsidRPr="00011D11" w:rsidRDefault="00011D11" w:rsidP="00011D11">
      <w:pPr>
        <w:ind w:left="1416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BA6987" wp14:editId="32740808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1257300" cy="986834"/>
            <wp:effectExtent l="0" t="0" r="0" b="3810"/>
            <wp:wrapTopAndBottom/>
            <wp:docPr id="115884720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543" w:rsidRPr="00011D11">
        <w:rPr>
          <w:rFonts w:eastAsia="Times New Roman" w:cstheme="minorHAnsi"/>
          <w:b/>
          <w:color w:val="000000"/>
        </w:rPr>
        <w:t>ORDINE DEI MEDICI VETERINARI DELLA PROVINCIA DI CAGLIARI</w:t>
      </w:r>
    </w:p>
    <w:p w14:paraId="1643ED09" w14:textId="77777777" w:rsidR="005F4543" w:rsidRPr="00011D11" w:rsidRDefault="005F4543" w:rsidP="005F4543">
      <w:pPr>
        <w:spacing w:after="0"/>
        <w:jc w:val="center"/>
        <w:rPr>
          <w:rFonts w:cstheme="minorHAnsi"/>
        </w:rPr>
      </w:pPr>
      <w:r w:rsidRPr="00011D11">
        <w:rPr>
          <w:rFonts w:eastAsia="Times New Roman" w:cstheme="minorHAnsi"/>
          <w:b/>
          <w:color w:val="000000"/>
        </w:rPr>
        <w:t>Via dei Carroz, 14 - Cagliari</w:t>
      </w:r>
    </w:p>
    <w:p w14:paraId="46E93DB9" w14:textId="074C473E" w:rsidR="005F4543" w:rsidRPr="00011D11" w:rsidRDefault="005F4543" w:rsidP="005F4543">
      <w:pPr>
        <w:spacing w:after="0"/>
        <w:jc w:val="center"/>
        <w:rPr>
          <w:rFonts w:cstheme="minorHAnsi"/>
        </w:rPr>
      </w:pPr>
      <w:r w:rsidRPr="00011D11">
        <w:rPr>
          <w:rFonts w:eastAsia="Times New Roman" w:cstheme="minorHAnsi"/>
          <w:b/>
        </w:rPr>
        <w:t>Tel. 070.554715- Fax 0705280014</w:t>
      </w:r>
    </w:p>
    <w:p w14:paraId="64507AA0" w14:textId="1909EF1C" w:rsidR="005F4543" w:rsidRPr="00011D11" w:rsidRDefault="005F4543" w:rsidP="005F4543">
      <w:pPr>
        <w:spacing w:after="0"/>
        <w:jc w:val="center"/>
        <w:rPr>
          <w:rFonts w:cstheme="minorHAnsi"/>
        </w:rPr>
      </w:pPr>
      <w:r w:rsidRPr="00011D11">
        <w:rPr>
          <w:rFonts w:eastAsia="Times New Roman" w:cstheme="minorHAnsi"/>
          <w:b/>
        </w:rPr>
        <w:t xml:space="preserve">E.mail </w:t>
      </w:r>
      <w:hyperlink r:id="rId6" w:history="1">
        <w:r w:rsidRPr="00011D11">
          <w:rPr>
            <w:rFonts w:eastAsia="Times New Roman" w:cstheme="minorHAnsi"/>
            <w:b/>
            <w:color w:val="0563C1"/>
            <w:u w:val="single"/>
          </w:rPr>
          <w:t>vetcagliari@gmail.com</w:t>
        </w:r>
      </w:hyperlink>
      <w:r w:rsidRPr="00011D11">
        <w:rPr>
          <w:rFonts w:eastAsia="Times New Roman" w:cstheme="minorHAnsi"/>
          <w:b/>
        </w:rPr>
        <w:t xml:space="preserve">    </w:t>
      </w:r>
      <w:bookmarkStart w:id="0" w:name="_gjdgxs"/>
      <w:bookmarkEnd w:id="0"/>
      <w:r w:rsidRPr="00011D11">
        <w:rPr>
          <w:rFonts w:eastAsia="Times New Roman" w:cstheme="minorHAnsi"/>
          <w:b/>
        </w:rPr>
        <w:t xml:space="preserve">PEC </w:t>
      </w:r>
      <w:hyperlink r:id="rId7" w:history="1">
        <w:r w:rsidRPr="00011D11">
          <w:rPr>
            <w:rStyle w:val="Collegamentoipertestuale"/>
            <w:rFonts w:eastAsia="Times New Roman" w:cstheme="minorHAnsi"/>
            <w:b/>
          </w:rPr>
          <w:t>ordinevet.ca@pec.fnovi.it</w:t>
        </w:r>
      </w:hyperlink>
    </w:p>
    <w:p w14:paraId="29357851" w14:textId="77777777" w:rsidR="005F4543" w:rsidRPr="00011D11" w:rsidRDefault="005F4543" w:rsidP="005F4543">
      <w:pPr>
        <w:spacing w:after="0"/>
        <w:jc w:val="center"/>
        <w:rPr>
          <w:rFonts w:cstheme="minorHAnsi"/>
        </w:rPr>
      </w:pPr>
    </w:p>
    <w:p w14:paraId="6B0F6BF8" w14:textId="7D01A31A" w:rsidR="00FC6945" w:rsidRDefault="00B47D0A" w:rsidP="00B47D0A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Delibera n. 42/2023 e Delibera n. 43/2023</w:t>
      </w:r>
    </w:p>
    <w:p w14:paraId="49ADFAD6" w14:textId="3E6BA8C9" w:rsidR="00FC6945" w:rsidRPr="004066E5" w:rsidRDefault="00FC6945" w:rsidP="00FC694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6E5">
        <w:rPr>
          <w:b/>
          <w:bCs/>
          <w:sz w:val="28"/>
          <w:szCs w:val="28"/>
        </w:rPr>
        <w:t>Adesione Whistleblowing e Nomina Gestore delle Segnalazioni il RPCT</w:t>
      </w:r>
    </w:p>
    <w:p w14:paraId="327CB364" w14:textId="77777777" w:rsidR="00FC6945" w:rsidRDefault="00FC6945" w:rsidP="00FC6945">
      <w:pPr>
        <w:pStyle w:val="Standard"/>
        <w:jc w:val="center"/>
        <w:rPr>
          <w:rFonts w:hint="eastAsia"/>
        </w:rPr>
      </w:pPr>
    </w:p>
    <w:p w14:paraId="74FAE063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>RICHIAMATA</w:t>
      </w:r>
      <w:r w:rsidRPr="00FC6945">
        <w:rPr>
          <w:rFonts w:ascii="Times New Roman" w:hAnsi="Times New Roman" w:cs="Times New Roman"/>
        </w:rPr>
        <w:t xml:space="preserve"> la legge 6 novembre 2012, n. 190 "Disposizioni per la prevenzione e la</w:t>
      </w:r>
    </w:p>
    <w:p w14:paraId="577F26BB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repressione della corruzione e dell'illegalità nella pubblica amministrazione",</w:t>
      </w:r>
    </w:p>
    <w:p w14:paraId="43FDBC02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- il D.lgs. n. 33/2023 recante il “Riordino della disciplina riguardante gli obblighi di pubblicità,</w:t>
      </w:r>
    </w:p>
    <w:p w14:paraId="78227E07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trasparenza e diffusione di informazioni da parte delle pubbliche amministrazioni”;</w:t>
      </w:r>
    </w:p>
    <w:p w14:paraId="5E49C28F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>RICHIAMATO</w:t>
      </w:r>
      <w:r w:rsidRPr="00FC6945">
        <w:rPr>
          <w:rFonts w:ascii="Times New Roman" w:hAnsi="Times New Roman" w:cs="Times New Roman"/>
        </w:rPr>
        <w:t xml:space="preserve"> il D.lgs. 10 marzo 2023 n. 24 che ha attuato la Direttiva Europea 2019/1937</w:t>
      </w:r>
    </w:p>
    <w:p w14:paraId="4EB9D711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riguardante la protezione delle persone che segnalano violazioni del diritto dell'Unione, al</w:t>
      </w:r>
    </w:p>
    <w:p w14:paraId="4A7C8F53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fine di creare uno standard minimo per la protezione dei diritti dei whistleblowers in tutti gli</w:t>
      </w:r>
    </w:p>
    <w:p w14:paraId="27934F6D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stati membri abrogando la normativa precedentemente in vigore sul tema ovvero (a)</w:t>
      </w:r>
    </w:p>
    <w:p w14:paraId="595ACE21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l’articolo 54-bis del decreto legislativo 30 marzo 2001 n. 165; (b) l’articolo 6, commi 2-ter e</w:t>
      </w:r>
    </w:p>
    <w:p w14:paraId="0BA2B769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2-quater, del decreto legislativo 8 giugno 2001, n. 231; (c) l’articolo 3 della legge 30</w:t>
      </w:r>
    </w:p>
    <w:p w14:paraId="7C62EE70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novembre 2017, n. 179.</w:t>
      </w:r>
    </w:p>
    <w:p w14:paraId="7A6240D6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 xml:space="preserve">VISTA </w:t>
      </w:r>
      <w:r w:rsidRPr="00FC6945">
        <w:rPr>
          <w:rFonts w:ascii="Times New Roman" w:hAnsi="Times New Roman" w:cs="Times New Roman"/>
        </w:rPr>
        <w:t>la Determinazione ANAC n. 1134 del 2017 - “Linee guida per l’attuazione della</w:t>
      </w:r>
    </w:p>
    <w:p w14:paraId="265E3F37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normativa in materia di prevenzione della corruzione e trasparenza da parte delle società e</w:t>
      </w:r>
    </w:p>
    <w:p w14:paraId="08ABE2FF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degli enti di diritto privato controllati e partecipati dalle pubbliche amministrazioni e degli enti</w:t>
      </w:r>
    </w:p>
    <w:p w14:paraId="45300516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pubblici economici”,</w:t>
      </w:r>
    </w:p>
    <w:p w14:paraId="5E3FFC86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>RICHIAMATO</w:t>
      </w:r>
      <w:r w:rsidRPr="00FC6945">
        <w:rPr>
          <w:rFonts w:ascii="Times New Roman" w:hAnsi="Times New Roman" w:cs="Times New Roman"/>
        </w:rPr>
        <w:t xml:space="preserve"> il Piano Triennale Anticorruzione e Programma Triennale per la Trasparenza</w:t>
      </w:r>
    </w:p>
    <w:p w14:paraId="57C79139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e l'Integrità 2023-2025 adottato dall’Ente ed in particolare la parte dedicata al Whistleblowing.</w:t>
      </w:r>
    </w:p>
    <w:p w14:paraId="1E1B0ACE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>PRESO ATTO:</w:t>
      </w:r>
    </w:p>
    <w:p w14:paraId="0E7A452D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- che ai sensi del richiamato D.lgs. n. 24/2023 i soggetti del settore pubblico sono tenuti</w:t>
      </w:r>
    </w:p>
    <w:p w14:paraId="03BC75A4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ad adeguarsi alle previsioni in esso contenute entro il 15 luglio 2023 (art. 24) e che gli</w:t>
      </w:r>
    </w:p>
    <w:p w14:paraId="6FF9C115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Ordini Professionali rientrano in tale categoria come stabilito dall’art. 2 comma 1 lett. p).</w:t>
      </w:r>
    </w:p>
    <w:p w14:paraId="5B713EC9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- Che in particolare l’art. 4. “Canali di segnalazione interna”, al comma 1 dispone che “I soggetti del settore pubblico e i soggetti del settore privato, sentite le rappresentanze o le organizzazioni sindacali di cui all’articolo 51 del decreto legislativo n. 81 del 2015, attivano, ai sensi del presente articolo, propri canali di segnalazione, che garantiscano, anche tramite il ricorso a strumenti di crittografia, la riservatezza dell’identità della persona segnalante, della persona coinvolta e della persona comunque menzionata nella segnalazione, nonché del contenuto della segnalazione e della relativa documentazione. I modelli di organizzazione e di gestione, di cui all’articolo 6, comma</w:t>
      </w:r>
    </w:p>
    <w:p w14:paraId="22827E1D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1, lettera a), del decreto legislativo n. 231 del 2001, prevedono i canali di segnalazione</w:t>
      </w:r>
    </w:p>
    <w:p w14:paraId="032CD0E4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interna di cui al presente decreto”.</w:t>
      </w:r>
    </w:p>
    <w:p w14:paraId="695670B3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 xml:space="preserve">- Che l’Ente , in ossequio alle prescrizioni di cui al decreto legislativo 10 marzo 2023, n. 24, che recepisce in Italia la Direttiva (UE) 2019/1937 del Parlamento europeo e del Consiglio del 23 ottobre 2019, intende aderire al progetto Whistleblowing PA, nato dalla volontà di </w:t>
      </w:r>
      <w:proofErr w:type="spellStart"/>
      <w:r w:rsidRPr="00FC6945">
        <w:rPr>
          <w:rFonts w:ascii="Times New Roman" w:hAnsi="Times New Roman" w:cs="Times New Roman"/>
        </w:rPr>
        <w:t>Transparency</w:t>
      </w:r>
      <w:proofErr w:type="spellEnd"/>
      <w:r w:rsidRPr="00FC6945">
        <w:rPr>
          <w:rFonts w:ascii="Times New Roman" w:hAnsi="Times New Roman" w:cs="Times New Roman"/>
        </w:rPr>
        <w:t xml:space="preserve"> International Italia  di offrire a tutte le Pubbliche Amministrazioni un software informatico gratuito (disponibile al link whistleblowing.it) per dialogare con i segnalanti, grazie a modalità che garantiscono l’anonimato;</w:t>
      </w:r>
    </w:p>
    <w:p w14:paraId="342E73DF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 xml:space="preserve">DATO ATTO </w:t>
      </w:r>
      <w:r w:rsidRPr="00FC6945">
        <w:rPr>
          <w:rFonts w:ascii="Times New Roman" w:hAnsi="Times New Roman" w:cs="Times New Roman"/>
        </w:rPr>
        <w:t>che ai sensi dell’art. 4 comma 5 del D.lgs. n. 24/2023, secondo cui “I soggetti</w:t>
      </w:r>
    </w:p>
    <w:p w14:paraId="7520119E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lastRenderedPageBreak/>
        <w:t>del settore pubblico cui sia fatto obbligo di prevedere la figura del responsabile della prevenzione della corruzione e della trasparenza, di cui all’articolo 1, comma 7, della legge 6 novembre 2012, n. 190, affidano a quest’ultimo, anche nelle ipotesi di condivisione di cui al comma 4, la gestione del canale di segnalazione interna”.</w:t>
      </w:r>
    </w:p>
    <w:p w14:paraId="6A50D1E8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>PRESO ATTO</w:t>
      </w:r>
      <w:r w:rsidRPr="00FC6945">
        <w:rPr>
          <w:rFonts w:ascii="Times New Roman" w:hAnsi="Times New Roman" w:cs="Times New Roman"/>
        </w:rPr>
        <w:t xml:space="preserve"> che il Responsabile per la prevenzione della corruzione e della trasparenza</w:t>
      </w:r>
    </w:p>
    <w:p w14:paraId="0C56B247" w14:textId="52FE9AA4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 xml:space="preserve">(RPCT) è la Dott.ssa </w:t>
      </w:r>
      <w:r>
        <w:rPr>
          <w:rFonts w:ascii="Times New Roman" w:hAnsi="Times New Roman" w:cs="Times New Roman"/>
        </w:rPr>
        <w:t>Anna Favale</w:t>
      </w:r>
      <w:r w:rsidRPr="00FC6945">
        <w:rPr>
          <w:rFonts w:ascii="Times New Roman" w:hAnsi="Times New Roman" w:cs="Times New Roman"/>
        </w:rPr>
        <w:t xml:space="preserve"> nominato in data </w:t>
      </w:r>
      <w:r>
        <w:rPr>
          <w:rFonts w:ascii="Times New Roman" w:hAnsi="Times New Roman" w:cs="Times New Roman"/>
        </w:rPr>
        <w:t>07/01/2021</w:t>
      </w:r>
      <w:r w:rsidRPr="00FC6945">
        <w:rPr>
          <w:rFonts w:ascii="Times New Roman" w:hAnsi="Times New Roman" w:cs="Times New Roman"/>
        </w:rPr>
        <w:t xml:space="preserve"> delibera n.8, Verbale n. </w:t>
      </w:r>
      <w:r>
        <w:rPr>
          <w:rFonts w:ascii="Times New Roman" w:hAnsi="Times New Roman" w:cs="Times New Roman"/>
        </w:rPr>
        <w:t>1</w:t>
      </w:r>
      <w:r w:rsidRPr="00FC6945">
        <w:rPr>
          <w:rFonts w:ascii="Times New Roman" w:hAnsi="Times New Roman" w:cs="Times New Roman"/>
        </w:rPr>
        <w:t>/2021.</w:t>
      </w:r>
    </w:p>
    <w:p w14:paraId="7502071C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>RECEPITE</w:t>
      </w:r>
      <w:r w:rsidRPr="00FC6945">
        <w:rPr>
          <w:rFonts w:ascii="Times New Roman" w:hAnsi="Times New Roman" w:cs="Times New Roman"/>
        </w:rPr>
        <w:t xml:space="preserve"> le proprie osservazioni e verificata la compatibilità organizzativa.</w:t>
      </w:r>
    </w:p>
    <w:p w14:paraId="69D7BBA6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>RITENUTO</w:t>
      </w:r>
      <w:r w:rsidRPr="00FC6945">
        <w:rPr>
          <w:rFonts w:ascii="Times New Roman" w:hAnsi="Times New Roman" w:cs="Times New Roman"/>
        </w:rPr>
        <w:t>, pertanto, di procedere all'adozione del regolamento per la disciplina del “canale</w:t>
      </w:r>
    </w:p>
    <w:p w14:paraId="1446C086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di segnalazione interna” in ottemperanza al D.lgs. n. 24/2023 affidandone al RPCT la</w:t>
      </w:r>
    </w:p>
    <w:p w14:paraId="795499C3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gestione e provvedendo sulla base di quanto in esso previsto ad attivare la piattaforma informatica in uso anche da FNOVI “</w:t>
      </w:r>
      <w:proofErr w:type="spellStart"/>
      <w:r w:rsidRPr="00FC6945">
        <w:rPr>
          <w:rFonts w:ascii="Times New Roman" w:hAnsi="Times New Roman" w:cs="Times New Roman"/>
        </w:rPr>
        <w:t>WhistleblowingPA</w:t>
      </w:r>
      <w:proofErr w:type="spellEnd"/>
      <w:r w:rsidRPr="00FC6945">
        <w:rPr>
          <w:rFonts w:ascii="Times New Roman" w:hAnsi="Times New Roman" w:cs="Times New Roman"/>
        </w:rPr>
        <w:t>”.</w:t>
      </w:r>
    </w:p>
    <w:p w14:paraId="3D9BB9D0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  <w:b/>
          <w:bCs/>
        </w:rPr>
      </w:pPr>
    </w:p>
    <w:p w14:paraId="1A3430AA" w14:textId="0025DBB3" w:rsidR="00FC6945" w:rsidRPr="00FC6945" w:rsidRDefault="00FC6945" w:rsidP="00FC694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>DELIBERA n. 42</w:t>
      </w:r>
      <w:r>
        <w:rPr>
          <w:rFonts w:ascii="Times New Roman" w:hAnsi="Times New Roman" w:cs="Times New Roman"/>
          <w:b/>
          <w:bCs/>
        </w:rPr>
        <w:t>/</w:t>
      </w:r>
      <w:r w:rsidRPr="00FC6945">
        <w:rPr>
          <w:rFonts w:ascii="Times New Roman" w:hAnsi="Times New Roman" w:cs="Times New Roman"/>
          <w:b/>
          <w:bCs/>
        </w:rPr>
        <w:t>2023</w:t>
      </w:r>
    </w:p>
    <w:p w14:paraId="5F3BA3E7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 xml:space="preserve">1) Di aderire al progetto </w:t>
      </w:r>
      <w:bookmarkStart w:id="1" w:name="_Hlk153272408"/>
      <w:r w:rsidRPr="00FC6945">
        <w:rPr>
          <w:rFonts w:ascii="Times New Roman" w:hAnsi="Times New Roman" w:cs="Times New Roman"/>
        </w:rPr>
        <w:t xml:space="preserve">Whistleblowing </w:t>
      </w:r>
      <w:bookmarkEnd w:id="1"/>
      <w:r w:rsidRPr="00FC6945">
        <w:rPr>
          <w:rFonts w:ascii="Times New Roman" w:hAnsi="Times New Roman" w:cs="Times New Roman"/>
        </w:rPr>
        <w:t xml:space="preserve">PA per l’utilizzo, a titolo gratuito, della piattaforma informatica realizzata dall’Associazione </w:t>
      </w:r>
      <w:proofErr w:type="spellStart"/>
      <w:r w:rsidRPr="00FC6945">
        <w:rPr>
          <w:rFonts w:ascii="Times New Roman" w:hAnsi="Times New Roman" w:cs="Times New Roman"/>
        </w:rPr>
        <w:t>Transparency</w:t>
      </w:r>
      <w:proofErr w:type="spellEnd"/>
      <w:r w:rsidRPr="00FC6945">
        <w:rPr>
          <w:rFonts w:ascii="Times New Roman" w:hAnsi="Times New Roman" w:cs="Times New Roman"/>
        </w:rPr>
        <w:t xml:space="preserve"> International Italia e Whistleblowing Solutions (impresa sociale del Centro Hermes per la Trasparenza e i Diritti Umani Digitali) dietro suggerimento di FNOVI che consente di gestire in modo efficace e sicuro le segnalazioni di illecito pervenute, ottemperando agli obblighi imposti dalla normativa in materia di anticorruzione; </w:t>
      </w:r>
    </w:p>
    <w:p w14:paraId="0E0BACF6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2) Di effettuare l’adesione di cui al punto 1 tramite registrazione sul relativo sito https://www.whistleblowing.it/ accettando i termini di servizio e l’informativa sulla privacy ai sensi dell’art. 13 del Regolamento UE 2016/679 ivi presenti;</w:t>
      </w:r>
    </w:p>
    <w:p w14:paraId="70F71D40" w14:textId="1F94138A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 xml:space="preserve">3) Di attivare la procedura di segnalazione mediante utilizzo della piattaforma informatica al seguente </w:t>
      </w:r>
      <w:proofErr w:type="spellStart"/>
      <w:r w:rsidRPr="00FC6945">
        <w:rPr>
          <w:rFonts w:ascii="Times New Roman" w:hAnsi="Times New Roman" w:cs="Times New Roman"/>
        </w:rPr>
        <w:t>url</w:t>
      </w:r>
      <w:proofErr w:type="spellEnd"/>
      <w:r w:rsidRPr="00FC6945">
        <w:rPr>
          <w:rFonts w:ascii="Times New Roman" w:hAnsi="Times New Roman" w:cs="Times New Roman"/>
        </w:rPr>
        <w:t xml:space="preserve"> </w:t>
      </w:r>
      <w:r w:rsidR="00B47D0A" w:rsidRPr="00B47D0A">
        <w:rPr>
          <w:rFonts w:ascii="Times New Roman" w:hAnsi="Times New Roman" w:cs="Times New Roman"/>
        </w:rPr>
        <w:t>https://httpswwwordineveterinaricagliariit.whistleblowing.it</w:t>
      </w:r>
    </w:p>
    <w:p w14:paraId="532A0FD1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 xml:space="preserve">4) Di disporre la pubblicazione, nella sezione Amministrazione trasparente, delle modalità da seguire per effettuare le segnalazioni di illeciti tramite la sopra indicata piattaforma informatica nonché dell’indirizzo web da utilizzare; </w:t>
      </w:r>
    </w:p>
    <w:p w14:paraId="0FADB09A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5) Di dare comunicazione dell’attivazione della procedura alla dipendente.</w:t>
      </w:r>
    </w:p>
    <w:p w14:paraId="155CB819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</w:p>
    <w:p w14:paraId="210F5ABF" w14:textId="5C4E7DF9" w:rsidR="00FC6945" w:rsidRPr="00FC6945" w:rsidRDefault="00FC6945" w:rsidP="00FC694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  <w:b/>
          <w:bCs/>
        </w:rPr>
        <w:t>DELIBERA n. 43</w:t>
      </w:r>
      <w:r>
        <w:rPr>
          <w:rFonts w:ascii="Times New Roman" w:hAnsi="Times New Roman" w:cs="Times New Roman"/>
          <w:b/>
          <w:bCs/>
        </w:rPr>
        <w:t>/</w:t>
      </w:r>
      <w:r w:rsidRPr="00FC6945">
        <w:rPr>
          <w:rFonts w:ascii="Times New Roman" w:hAnsi="Times New Roman" w:cs="Times New Roman"/>
          <w:b/>
          <w:bCs/>
        </w:rPr>
        <w:t>2023</w:t>
      </w:r>
    </w:p>
    <w:p w14:paraId="3608E083" w14:textId="77777777" w:rsidR="00FC6945" w:rsidRDefault="00FC6945" w:rsidP="00FC6945">
      <w:pPr>
        <w:pStyle w:val="Standard"/>
        <w:rPr>
          <w:rFonts w:ascii="Times New Roman" w:hAnsi="Times New Roman" w:cs="Times New Roman"/>
        </w:rPr>
      </w:pPr>
      <w:r w:rsidRPr="00FC6945">
        <w:rPr>
          <w:rFonts w:ascii="Times New Roman" w:hAnsi="Times New Roman" w:cs="Times New Roman"/>
        </w:rPr>
        <w:t>4) Di dare atto che il gestore delle segnalazioni è il RPCT dell’ente, la Dott.ssa</w:t>
      </w:r>
      <w:r>
        <w:rPr>
          <w:rFonts w:ascii="Times New Roman" w:hAnsi="Times New Roman" w:cs="Times New Roman"/>
        </w:rPr>
        <w:t xml:space="preserve"> Anna Favale</w:t>
      </w:r>
      <w:r w:rsidRPr="00FC6945">
        <w:rPr>
          <w:rFonts w:ascii="Times New Roman" w:hAnsi="Times New Roman" w:cs="Times New Roman"/>
        </w:rPr>
        <w:t>;</w:t>
      </w:r>
    </w:p>
    <w:p w14:paraId="5FEEBA60" w14:textId="4F6264A2" w:rsidR="00FC6945" w:rsidRDefault="00FC6945" w:rsidP="00FC6945">
      <w:pPr>
        <w:pStyle w:val="Standard"/>
        <w:rPr>
          <w:rFonts w:ascii="Times New Roman" w:hAnsi="Times New Roman" w:cs="Times New Roman"/>
        </w:rPr>
      </w:pPr>
    </w:p>
    <w:p w14:paraId="5AB6661C" w14:textId="0CBB749E" w:rsidR="00FC6945" w:rsidRDefault="00FC6945" w:rsidP="00FC6945">
      <w:pPr>
        <w:pStyle w:val="Standard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A2729" wp14:editId="10FC9992">
            <wp:simplePos x="0" y="0"/>
            <wp:positionH relativeFrom="column">
              <wp:posOffset>3996690</wp:posOffset>
            </wp:positionH>
            <wp:positionV relativeFrom="paragraph">
              <wp:posOffset>23495</wp:posOffset>
            </wp:positionV>
            <wp:extent cx="2080260" cy="1395095"/>
            <wp:effectExtent l="0" t="0" r="0" b="0"/>
            <wp:wrapSquare wrapText="bothSides"/>
            <wp:docPr id="79964739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4C55B" w14:textId="71D5D1ED" w:rsidR="00FC6945" w:rsidRDefault="00FC6945" w:rsidP="00FC6945">
      <w:pPr>
        <w:pStyle w:val="Standard"/>
        <w:rPr>
          <w:rFonts w:ascii="Times New Roman" w:hAnsi="Times New Roman" w:cs="Times New Roman"/>
        </w:rPr>
      </w:pPr>
    </w:p>
    <w:p w14:paraId="651905AF" w14:textId="40C930EE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Cagliari, 11 Dicembre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6945">
        <w:rPr>
          <w:rFonts w:ascii="Times New Roman" w:hAnsi="Times New Roman" w:cs="Times New Roman"/>
        </w:rPr>
        <w:t xml:space="preserve"> </w:t>
      </w:r>
    </w:p>
    <w:p w14:paraId="0BFC028A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</w:rPr>
      </w:pPr>
    </w:p>
    <w:p w14:paraId="5DFA1430" w14:textId="77777777" w:rsidR="00FC6945" w:rsidRPr="00FC6945" w:rsidRDefault="00FC6945" w:rsidP="00FC6945">
      <w:pPr>
        <w:pStyle w:val="Standard"/>
        <w:rPr>
          <w:rFonts w:ascii="Times New Roman" w:hAnsi="Times New Roman" w:cs="Times New Roman"/>
          <w:b/>
          <w:bCs/>
        </w:rPr>
      </w:pPr>
    </w:p>
    <w:p w14:paraId="5DE56E25" w14:textId="77777777" w:rsidR="00FC6945" w:rsidRPr="00FC6945" w:rsidRDefault="00FC6945" w:rsidP="00FC6945">
      <w:pPr>
        <w:pStyle w:val="Standard"/>
        <w:jc w:val="both"/>
        <w:rPr>
          <w:rFonts w:ascii="Times New Roman" w:hAnsi="Times New Roman" w:cs="Times New Roman"/>
        </w:rPr>
      </w:pPr>
    </w:p>
    <w:p w14:paraId="6C9AB734" w14:textId="77777777" w:rsidR="002F79F8" w:rsidRPr="00FC6945" w:rsidRDefault="002F79F8">
      <w:pPr>
        <w:rPr>
          <w:rFonts w:ascii="Times New Roman" w:hAnsi="Times New Roman" w:cs="Times New Roman"/>
          <w:sz w:val="24"/>
          <w:szCs w:val="24"/>
        </w:rPr>
      </w:pPr>
    </w:p>
    <w:sectPr w:rsidR="002F79F8" w:rsidRPr="00FC6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705A"/>
    <w:multiLevelType w:val="hybridMultilevel"/>
    <w:tmpl w:val="4D04EA1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6A7B45"/>
    <w:multiLevelType w:val="hybridMultilevel"/>
    <w:tmpl w:val="18F61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2EC3"/>
    <w:multiLevelType w:val="hybridMultilevel"/>
    <w:tmpl w:val="F23EC268"/>
    <w:lvl w:ilvl="0" w:tplc="FD1E0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14949">
    <w:abstractNumId w:val="2"/>
  </w:num>
  <w:num w:numId="2" w16cid:durableId="1229993352">
    <w:abstractNumId w:val="1"/>
  </w:num>
  <w:num w:numId="3" w16cid:durableId="90099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43"/>
    <w:rsid w:val="00011D11"/>
    <w:rsid w:val="000408BB"/>
    <w:rsid w:val="00105BA7"/>
    <w:rsid w:val="001A4A39"/>
    <w:rsid w:val="002F79F8"/>
    <w:rsid w:val="0032277B"/>
    <w:rsid w:val="004B6A9D"/>
    <w:rsid w:val="005D6BD3"/>
    <w:rsid w:val="005F4543"/>
    <w:rsid w:val="0073439E"/>
    <w:rsid w:val="00735C19"/>
    <w:rsid w:val="00790875"/>
    <w:rsid w:val="00A41DB5"/>
    <w:rsid w:val="00B47D0A"/>
    <w:rsid w:val="00C77695"/>
    <w:rsid w:val="00DB57CE"/>
    <w:rsid w:val="00DF55C6"/>
    <w:rsid w:val="00E43C78"/>
    <w:rsid w:val="00F219AC"/>
    <w:rsid w:val="00F732A8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BC67"/>
  <w15:chartTrackingRefBased/>
  <w15:docId w15:val="{75C2C090-F0AD-4C22-B682-2E36275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45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454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F55C6"/>
    <w:pPr>
      <w:ind w:left="720"/>
      <w:contextualSpacing/>
    </w:pPr>
  </w:style>
  <w:style w:type="paragraph" w:customStyle="1" w:styleId="Standard">
    <w:name w:val="Standard"/>
    <w:rsid w:val="00FC69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rdinevet.ca@pec.fnov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cagliar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OVET</dc:creator>
  <cp:keywords/>
  <dc:description/>
  <cp:lastModifiedBy>Chicco Argiolas</cp:lastModifiedBy>
  <cp:revision>5</cp:revision>
  <dcterms:created xsi:type="dcterms:W3CDTF">2023-12-12T11:59:00Z</dcterms:created>
  <dcterms:modified xsi:type="dcterms:W3CDTF">2023-12-14T04:50:00Z</dcterms:modified>
</cp:coreProperties>
</file>